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14FD0" w14:textId="77777777" w:rsidR="00A77B3E" w:rsidRDefault="009F4E7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Katalog podstawowych zniżek</w:t>
      </w:r>
    </w:p>
    <w:p w14:paraId="727FAEBC" w14:textId="77777777" w:rsidR="00A77B3E" w:rsidRDefault="009F4E76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ramach Programu „Karta Dużej Rodziny”</w:t>
      </w:r>
    </w:p>
    <w:p w14:paraId="275F49C6" w14:textId="77777777" w:rsidR="00A77B3E" w:rsidRDefault="009F4E76">
      <w:pPr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Uczestnicy Programu „Karta Dużej Rodziny” mają prawo do:</w:t>
      </w:r>
    </w:p>
    <w:p w14:paraId="0D9E04ED" w14:textId="6C50E51F" w:rsidR="00A77B3E" w:rsidRDefault="009F4E7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Zakupu biletu imiennego miesięcznego KDR dla dzieci i młodzieży (posiadających uprawnienie do przejazdów ulgowych) uczestników programu Karta Dużej Rodziny</w:t>
      </w:r>
      <w:r w:rsidR="00F15D99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 cenie 20 zł na przejazdy komunikacją miejską w Strefie I,</w:t>
      </w:r>
    </w:p>
    <w:p w14:paraId="022FC354" w14:textId="77777777" w:rsidR="00A77B3E" w:rsidRDefault="009F4E7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25% ulgi od opłaty za pobyt dziecka w żłobkach miejskich,</w:t>
      </w:r>
    </w:p>
    <w:p w14:paraId="7D652F13" w14:textId="77777777" w:rsidR="00A77B3E" w:rsidRDefault="009F4E7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całkowitego zwolnienia z opłaty za pobyt dziecka w przedszkolu, dla którego organem prowadzącym jest Gmina Miasto Elbląg, ponad czas przeznaczony na realizację podstawy programowej,</w:t>
      </w:r>
    </w:p>
    <w:p w14:paraId="2DCBE9A3" w14:textId="77777777" w:rsidR="00A77B3E" w:rsidRDefault="009F4E7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 30% ulgi z opłaty wnoszonej przez rodziców za letni i zimowy wypoczynek dzieci i młodzieży organizowany przez szkoły prowadzone przez Gminę Miasto Elbląg, w zależności od wysokości środków finansowych zaplanowanych w budżecie Departamentu Edukacji,</w:t>
      </w:r>
    </w:p>
    <w:p w14:paraId="02CED4D5" w14:textId="77777777" w:rsidR="00A77B3E" w:rsidRDefault="009F4E7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ulg i zwolnień w następujących instytucjach:</w:t>
      </w:r>
    </w:p>
    <w:p w14:paraId="53C78ED9" w14:textId="77777777" w:rsidR="00A77B3E" w:rsidRDefault="009F4E7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Centrum Sztuki Galeria EL:</w:t>
      </w:r>
    </w:p>
    <w:p w14:paraId="0D13FA25" w14:textId="24824A56" w:rsidR="00F15D99" w:rsidRDefault="00F15D99" w:rsidP="00F15D99">
      <w:pPr>
        <w:keepLines/>
        <w:spacing w:before="120" w:after="120"/>
        <w:ind w:left="567" w:hanging="227"/>
      </w:pPr>
      <w:r>
        <w:t>a)</w:t>
      </w:r>
      <w:r>
        <w:t xml:space="preserve"> 50 % zniżki na wydawnictwa i gadżety</w:t>
      </w:r>
    </w:p>
    <w:p w14:paraId="467CF3FB" w14:textId="65DD0D37" w:rsidR="00A77B3E" w:rsidRDefault="00F15D99" w:rsidP="00F15D9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</w:t>
      </w:r>
      <w:r>
        <w:t xml:space="preserve"> dwa razy w roku wejścia do Galerii EL w cenie 1 zł od osoby</w:t>
      </w:r>
      <w:r w:rsidR="009F4E76">
        <w:rPr>
          <w:color w:val="000000"/>
          <w:u w:color="000000"/>
        </w:rPr>
        <w:t>.</w:t>
      </w:r>
    </w:p>
    <w:p w14:paraId="42A8C837" w14:textId="77777777" w:rsidR="00A77B3E" w:rsidRDefault="009F4E7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Muzeum Archeologiczno-Historyczne:</w:t>
      </w:r>
    </w:p>
    <w:p w14:paraId="6015AC43" w14:textId="77777777" w:rsidR="00A77B3E" w:rsidRDefault="009F4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zniżka 60% na wszystkie wystawy</w:t>
      </w:r>
    </w:p>
    <w:p w14:paraId="3A7E6EB7" w14:textId="77777777" w:rsidR="00A77B3E" w:rsidRDefault="009F4E7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>Elbląska Orkiestra Kameralna:</w:t>
      </w:r>
    </w:p>
    <w:p w14:paraId="1F6A3D4C" w14:textId="77777777" w:rsidR="00A77B3E" w:rsidRDefault="009F4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dwa bezpłatne koncerty w ciągu roku, po wcześniejszej rezerwacji,</w:t>
      </w:r>
    </w:p>
    <w:p w14:paraId="49BE45C8" w14:textId="77777777" w:rsidR="00A77B3E" w:rsidRDefault="009F4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zniżka 50% na wszystkie koncerty, po wcześniejszej rezerwacji.</w:t>
      </w:r>
    </w:p>
    <w:p w14:paraId="2387D3D6" w14:textId="77777777" w:rsidR="00A77B3E" w:rsidRDefault="009F4E7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 xml:space="preserve">Biblioteka Elbląska im. C. Norwida </w:t>
      </w:r>
      <w:r>
        <w:rPr>
          <w:color w:val="000000"/>
          <w:u w:color="000000"/>
        </w:rPr>
        <w:t>– wstęp wolny na udział w następujących programach:</w:t>
      </w:r>
    </w:p>
    <w:p w14:paraId="2CD68BD7" w14:textId="77777777" w:rsidR="00A77B3E" w:rsidRDefault="009F4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Biblioteczne podwórko,</w:t>
      </w:r>
    </w:p>
    <w:p w14:paraId="3DBF7B71" w14:textId="77777777" w:rsidR="00A77B3E" w:rsidRDefault="009F4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Czwartki w Bibliotece,</w:t>
      </w:r>
    </w:p>
    <w:p w14:paraId="75EF6AB3" w14:textId="77777777" w:rsidR="00A77B3E" w:rsidRDefault="009F4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Klub Małego Artysty,</w:t>
      </w:r>
    </w:p>
    <w:p w14:paraId="7CDD4E42" w14:textId="77777777" w:rsidR="00A77B3E" w:rsidRDefault="009F4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Klub Przyjaciół Misia Uszatka,</w:t>
      </w:r>
    </w:p>
    <w:p w14:paraId="51103648" w14:textId="77777777" w:rsidR="00A77B3E" w:rsidRDefault="009F4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Wyspa malucha,</w:t>
      </w:r>
    </w:p>
    <w:p w14:paraId="75FF4F2E" w14:textId="77777777" w:rsidR="00A77B3E" w:rsidRDefault="009F4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Bajkowa wyspa,</w:t>
      </w:r>
    </w:p>
    <w:p w14:paraId="5E8D8E8C" w14:textId="77777777" w:rsidR="00A77B3E" w:rsidRDefault="009F4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Ja też potrafię…,</w:t>
      </w:r>
    </w:p>
    <w:p w14:paraId="77A26DFE" w14:textId="77777777" w:rsidR="00A77B3E" w:rsidRDefault="009F4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Słoneczny Klub Mam,</w:t>
      </w:r>
    </w:p>
    <w:p w14:paraId="2D62A103" w14:textId="77777777" w:rsidR="00A77B3E" w:rsidRDefault="009F4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Mamo, tato poczytajmy razem,</w:t>
      </w:r>
    </w:p>
    <w:p w14:paraId="3BC7ADC2" w14:textId="77777777" w:rsidR="00A77B3E" w:rsidRDefault="009F4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Wtorki w bibliotece – coś z niczego.</w:t>
      </w:r>
    </w:p>
    <w:p w14:paraId="7661B1C2" w14:textId="77777777" w:rsidR="00A77B3E" w:rsidRDefault="009F4E7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 xml:space="preserve">Miejski Ośrodek Sportu i Rekreacji w Elblągu – </w:t>
      </w:r>
      <w:r>
        <w:rPr>
          <w:color w:val="000000"/>
          <w:u w:color="000000"/>
        </w:rPr>
        <w:t>ulgowy wstęp do obiektów MOSiR.</w:t>
      </w:r>
    </w:p>
    <w:p w14:paraId="1CED47DB" w14:textId="77777777" w:rsidR="00A77B3E" w:rsidRDefault="009F4E7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Wykaz obiektów oraz aktualny cennik biletów będzie publikowany na stronie internetowej Urzędu Miejskiego w szczegółowym katalogu obowiązujących zniżek.</w:t>
      </w:r>
    </w:p>
    <w:sectPr w:rsidR="00A77B3E"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2609C2"/>
    <w:rsid w:val="0027002D"/>
    <w:rsid w:val="002B6BCB"/>
    <w:rsid w:val="00493443"/>
    <w:rsid w:val="005C7D3F"/>
    <w:rsid w:val="00794C11"/>
    <w:rsid w:val="00836AE2"/>
    <w:rsid w:val="009102BD"/>
    <w:rsid w:val="009E4536"/>
    <w:rsid w:val="009F4E76"/>
    <w:rsid w:val="00A77B3E"/>
    <w:rsid w:val="00B13759"/>
    <w:rsid w:val="00B208FA"/>
    <w:rsid w:val="00BB7E2F"/>
    <w:rsid w:val="00BC5C2D"/>
    <w:rsid w:val="00CA2A55"/>
    <w:rsid w:val="00EF6228"/>
    <w:rsid w:val="00F1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8EE54"/>
  <w15:docId w15:val="{133BC351-5995-434C-B6E0-0FD4B3DA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137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13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Elblągu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przyjęcia Regulaminu „Karty Dużej Rodziny", jej wzoru, wzoru wniosku o^wydanie „Karty Dużej Rodziny” oraz podstawowego katalogu zniżek</dc:subject>
  <dc:creator>anzaw</dc:creator>
  <cp:lastModifiedBy>User</cp:lastModifiedBy>
  <cp:revision>3</cp:revision>
  <cp:lastPrinted>2021-06-10T10:26:00Z</cp:lastPrinted>
  <dcterms:created xsi:type="dcterms:W3CDTF">2022-09-20T10:44:00Z</dcterms:created>
  <dcterms:modified xsi:type="dcterms:W3CDTF">2022-09-20T10:49:00Z</dcterms:modified>
  <cp:category>Akt prawny</cp:category>
</cp:coreProperties>
</file>